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CA75AE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CA75AE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>O contrato de bolsa poderá ser eventualmente renovado</w:t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5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6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6"/>
      <w:r w:rsidRPr="00624867">
        <w:rPr>
          <w:sz w:val="18"/>
          <w:szCs w:val="18"/>
        </w:rPr>
        <w:t>.</w:t>
      </w:r>
    </w:p>
    <w:bookmarkEnd w:id="5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112EBAE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7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F20E8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7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11E989BF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28EA5522" w:rsidR="00A16BD9" w:rsidRPr="00A80CC3" w:rsidRDefault="006E56AF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  <w:r w:rsidR="00835579">
        <w:rPr>
          <w:rStyle w:val="Refdecomentrio"/>
        </w:rPr>
        <w:commentReference w:id="8"/>
      </w:r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9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9"/>
      <w:r w:rsidR="00D22685">
        <w:rPr>
          <w:rStyle w:val="Refdecomentrio"/>
        </w:rPr>
        <w:commentReference w:id="9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0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10"/>
      <w:r w:rsidR="00CA75AE">
        <w:rPr>
          <w:rStyle w:val="Refdecomentrio"/>
        </w:rPr>
        <w:commentReference w:id="10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2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2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Hlk74133806"/>
      <w:r w:rsidRPr="0028431C">
        <w:rPr>
          <w:rFonts w:cstheme="minorHAnsi"/>
          <w:sz w:val="18"/>
          <w:szCs w:val="18"/>
        </w:rPr>
        <w:t>Curriculum Vitae</w:t>
      </w:r>
      <w:bookmarkStart w:id="14" w:name="_Hlk74066375"/>
      <w:r w:rsidR="00CB22FB" w:rsidRPr="0028431C">
        <w:rPr>
          <w:rFonts w:cstheme="minorHAnsi"/>
          <w:sz w:val="18"/>
          <w:szCs w:val="18"/>
        </w:rPr>
        <w:t>;</w:t>
      </w:r>
      <w:bookmarkEnd w:id="14"/>
    </w:p>
    <w:bookmarkEnd w:id="13"/>
    <w:p w14:paraId="5422324B" w14:textId="07E4ADD3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AD3BF2" w:rsidRPr="00AD3BF2">
        <w:rPr>
          <w:rFonts w:cstheme="minorHAnsi"/>
          <w:sz w:val="18"/>
          <w:szCs w:val="18"/>
          <w:vertAlign w:val="superscript"/>
        </w:rPr>
        <w:t xml:space="preserve"> </w:t>
      </w:r>
      <w:r w:rsidR="00AD3BF2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5" w:name="_Hlk71205074"/>
    <w:p w14:paraId="09690ED9" w14:textId="1C47FB98" w:rsidR="00A16BD9" w:rsidRPr="0008112D" w:rsidRDefault="006E56AF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5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6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6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0D5202B7" w14:textId="77777777" w:rsidR="00BF7C2C" w:rsidRPr="00D1471E" w:rsidRDefault="00BF7C2C" w:rsidP="00BF7C2C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7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7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8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8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23B9C54" w14:textId="32FDA958" w:rsidR="00B90378" w:rsidRPr="00A94E7D" w:rsidRDefault="00F75F62" w:rsidP="00F452CD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lastRenderedPageBreak/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Beatriz Rosa" w:date="2022-06-22T19:07:00Z" w:initials="BR">
    <w:p w14:paraId="351C57B9" w14:textId="77777777" w:rsidR="00BF59C3" w:rsidRDefault="00CA75AE" w:rsidP="00BF59C3">
      <w:pPr>
        <w:pStyle w:val="Textodecomentrio"/>
      </w:pPr>
      <w:r>
        <w:rPr>
          <w:rStyle w:val="Refdecomentrio"/>
        </w:rPr>
        <w:annotationRef/>
      </w:r>
      <w:r w:rsidR="00BF59C3">
        <w:t xml:space="preserve">Bolseiros deverão estar inscritos aquando da assinatura do contrato. </w:t>
      </w:r>
    </w:p>
    <w:p w14:paraId="45CA724C" w14:textId="77777777" w:rsidR="00BF59C3" w:rsidRDefault="00BF59C3" w:rsidP="00BF59C3">
      <w:pPr>
        <w:pStyle w:val="Textodecomentrio"/>
      </w:pPr>
    </w:p>
  </w:comment>
  <w:comment w:id="4" w:author="Beatriz Rosa" w:date="2022-06-22T19:08:00Z" w:initials="BR">
    <w:p w14:paraId="00EDAB27" w14:textId="0361DED8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Duração mínima:</w:t>
      </w:r>
    </w:p>
    <w:p w14:paraId="38CBA925" w14:textId="77777777" w:rsidR="00CA75AE" w:rsidRDefault="00CA75AE" w:rsidP="00CA75AE">
      <w:pPr>
        <w:pStyle w:val="Textodecomentrio"/>
      </w:pPr>
      <w:r>
        <w:t>BII – 1 mês</w:t>
      </w:r>
    </w:p>
    <w:p w14:paraId="7824D033" w14:textId="77777777" w:rsidR="00CA75AE" w:rsidRDefault="00CA75AE" w:rsidP="00CA75AE">
      <w:pPr>
        <w:pStyle w:val="Textodecomentrio"/>
      </w:pPr>
      <w:r>
        <w:t>BI e BIPD – 3 meses</w:t>
      </w:r>
    </w:p>
    <w:p w14:paraId="37541F14" w14:textId="77777777" w:rsidR="00CA75AE" w:rsidRDefault="00CA75AE" w:rsidP="00CA75AE">
      <w:pPr>
        <w:pStyle w:val="Textodecomentrio"/>
      </w:pPr>
    </w:p>
    <w:p w14:paraId="31390122" w14:textId="77777777" w:rsidR="00CA75AE" w:rsidRDefault="00CA75AE" w:rsidP="00CA75AE">
      <w:pPr>
        <w:pStyle w:val="Textodecomentrio"/>
      </w:pPr>
      <w:r>
        <w:t>Duração máxima:</w:t>
      </w:r>
    </w:p>
    <w:p w14:paraId="72ED3809" w14:textId="77777777" w:rsidR="00CA75AE" w:rsidRDefault="00CA75AE" w:rsidP="00CA75AE">
      <w:pPr>
        <w:pStyle w:val="Textodecomentrio"/>
      </w:pPr>
      <w:r>
        <w:t>BII – 12 meses</w:t>
      </w:r>
    </w:p>
    <w:p w14:paraId="118BA470" w14:textId="77777777" w:rsidR="00CA75AE" w:rsidRDefault="00CA75AE" w:rsidP="00CA75AE">
      <w:pPr>
        <w:pStyle w:val="Textodecomentrio"/>
      </w:pPr>
      <w:r>
        <w:t>BI mestrando – 24 meses</w:t>
      </w:r>
    </w:p>
    <w:p w14:paraId="35301735" w14:textId="77777777" w:rsidR="00CA75AE" w:rsidRDefault="00CA75AE" w:rsidP="00CA75AE">
      <w:pPr>
        <w:pStyle w:val="Textodecomentrio"/>
      </w:pPr>
      <w:r>
        <w:t>BI doutorando – 48 meses</w:t>
      </w:r>
    </w:p>
    <w:p w14:paraId="10F720C7" w14:textId="77777777" w:rsidR="00CA75AE" w:rsidRDefault="00CA75AE" w:rsidP="00CA75AE">
      <w:pPr>
        <w:pStyle w:val="Textodecomentrio"/>
      </w:pPr>
      <w:r>
        <w:t>BI curso não conferente grau – 12 meses</w:t>
      </w:r>
    </w:p>
    <w:p w14:paraId="6063706F" w14:textId="7C2DE47B" w:rsidR="00CA75AE" w:rsidRDefault="00CA75AE">
      <w:pPr>
        <w:pStyle w:val="Textodecomentrio"/>
      </w:pPr>
      <w:r>
        <w:t>BIPD – 36 meses</w:t>
      </w:r>
    </w:p>
  </w:comment>
  <w:comment w:id="8" w:author="Ana Isabel Aguiar Carvalho" w:date="2024-09-11T14:00:00Z" w:initials="AIAC">
    <w:p w14:paraId="2C8AA386" w14:textId="77777777" w:rsidR="006E56AF" w:rsidRDefault="00835579" w:rsidP="006E56AF">
      <w:r>
        <w:rPr>
          <w:rStyle w:val="Refdecomentrio"/>
        </w:rPr>
        <w:annotationRef/>
      </w:r>
      <w:r w:rsidR="006E56AF">
        <w:rPr>
          <w:b/>
        </w:rPr>
        <w:t>Importante</w:t>
      </w:r>
      <w:r w:rsidR="006E56AF">
        <w:t xml:space="preserve">: Necessário verificar se na candidatura do projeto estava previsto Subsídio de Apoio a Propinas (SAP) ou Subsídio de Viagem e Instalação. </w:t>
      </w:r>
    </w:p>
    <w:p w14:paraId="69AEBE53" w14:textId="5DB022F8" w:rsidR="00835579" w:rsidRDefault="006E56AF" w:rsidP="006E56AF">
      <w:r>
        <w:t>Se não ficar previsto em edital, não é elegível no projeto e não pode ser solicitado posteriormente.</w:t>
      </w:r>
    </w:p>
  </w:comment>
  <w:comment w:id="9" w:author="Beatriz Rosa [2]" w:date="2023-04-20T14:20:00Z" w:initials="BR">
    <w:p w14:paraId="03D87A25" w14:textId="04C34564" w:rsidR="00D22685" w:rsidRDefault="00D22685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0" w:author="Beatriz Rosa" w:date="2022-06-22T19:11:00Z" w:initials="BR">
    <w:p w14:paraId="080B9158" w14:textId="0E64191C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bookmarkStart w:id="11" w:name="_Hlk106816811"/>
      <w:r>
        <w:t>Se</w:t>
      </w:r>
      <w:r w:rsidR="00387B29">
        <w:t xml:space="preserve"> projetos nacionais</w:t>
      </w:r>
      <w:r>
        <w:t xml:space="preserve"> FCT – mínimo 10 dias úteis</w:t>
      </w:r>
    </w:p>
    <w:p w14:paraId="7117B2A0" w14:textId="0E7DE26D" w:rsidR="00CA75AE" w:rsidRDefault="00CA75AE" w:rsidP="00CA75AE">
      <w:pPr>
        <w:pStyle w:val="Textodecomentrio"/>
      </w:pPr>
      <w:r>
        <w:t xml:space="preserve">Se </w:t>
      </w:r>
      <w:r w:rsidR="00387B29">
        <w:t>projetos internacionais ou prestações de serviço</w:t>
      </w:r>
      <w:r>
        <w:t xml:space="preserve"> – mínimo 7 dias úteis</w:t>
      </w:r>
      <w:bookmarkEnd w:id="1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CA724C" w15:done="0"/>
  <w15:commentEx w15:paraId="6063706F" w15:done="0"/>
  <w15:commentEx w15:paraId="69AEBE53" w15:done="0"/>
  <w15:commentEx w15:paraId="03D87A25" w15:done="0"/>
  <w15:commentEx w15:paraId="7117B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DE706" w16cex:dateUtc="2022-06-22T18:07:00Z"/>
  <w16cex:commentExtensible w16cex:durableId="265DE73E" w16cex:dateUtc="2022-06-22T18:08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A724C" w16cid:durableId="265DE706"/>
  <w16cid:commentId w16cid:paraId="6063706F" w16cid:durableId="265DE73E"/>
  <w16cid:commentId w16cid:paraId="03D87A25" w16cid:durableId="27EBC8B0"/>
  <w16cid:commentId w16cid:paraId="7117B2A0" w16cid:durableId="265DE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4FA46208" w:rsidR="006A34F6" w:rsidRPr="00083786" w:rsidRDefault="006E56AF" w:rsidP="00083786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83786">
          <w:rPr>
            <w:noProof/>
            <w:sz w:val="18"/>
            <w:szCs w:val="18"/>
          </w:rPr>
          <w:drawing>
            <wp:inline distT="0" distB="0" distL="0" distR="0" wp14:anchorId="70519F8D" wp14:editId="0662CB7A">
              <wp:extent cx="1857375" cy="389648"/>
              <wp:effectExtent l="0" t="0" r="0" b="0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EN-Funded by the EU-PANTON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1386" cy="394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4C422B5B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BF59C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PI </w:t>
                          </w:r>
                          <w:r w:rsidR="0008378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HE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PT V</w:t>
                          </w:r>
                          <w:r w:rsidR="00BF59C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10</w:t>
                          </w:r>
                          <w:r w:rsidR="00F452CD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.2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4C422B5B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BF59C3">
                      <w:rPr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PI </w:t>
                    </w:r>
                    <w:r w:rsidR="00083786">
                      <w:rPr>
                        <w:color w:val="000000" w:themeColor="text1"/>
                        <w:sz w:val="18"/>
                        <w:szCs w:val="18"/>
                      </w:rPr>
                      <w:t xml:space="preserve">HE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PT V</w:t>
                    </w:r>
                    <w:r w:rsidR="00BF59C3">
                      <w:rPr>
                        <w:color w:val="000000" w:themeColor="text1"/>
                        <w:sz w:val="18"/>
                        <w:szCs w:val="18"/>
                      </w:rPr>
                      <w:t>10</w:t>
                    </w:r>
                    <w:r w:rsidR="00F452CD">
                      <w:rPr>
                        <w:color w:val="000000" w:themeColor="text1"/>
                        <w:sz w:val="18"/>
                        <w:szCs w:val="18"/>
                      </w:rPr>
                      <w:t>.2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">
    <w15:presenceInfo w15:providerId="AD" w15:userId="S-1-5-21-842925246-879983540-725345543-32697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d7ZSfVbP349Clvruim7s/uII9vEWccnxcdHibN8uIK91jljCcPOoJMrb6qY4uXYxukRLJPcmf4VdWMbUfSng==" w:salt="AJi4LpDyKaxsBESYjp3EyQ==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83786"/>
    <w:rsid w:val="000F3B89"/>
    <w:rsid w:val="000F65C4"/>
    <w:rsid w:val="00144343"/>
    <w:rsid w:val="00145BF8"/>
    <w:rsid w:val="001A5B8A"/>
    <w:rsid w:val="001B6129"/>
    <w:rsid w:val="001D0067"/>
    <w:rsid w:val="001F4166"/>
    <w:rsid w:val="00223C6B"/>
    <w:rsid w:val="00251AC0"/>
    <w:rsid w:val="00281DB2"/>
    <w:rsid w:val="0028431C"/>
    <w:rsid w:val="002966AD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81BC8"/>
    <w:rsid w:val="004C44B6"/>
    <w:rsid w:val="004C745A"/>
    <w:rsid w:val="00527A5E"/>
    <w:rsid w:val="0053573E"/>
    <w:rsid w:val="00560786"/>
    <w:rsid w:val="005654EB"/>
    <w:rsid w:val="0057582C"/>
    <w:rsid w:val="00592064"/>
    <w:rsid w:val="005A25A5"/>
    <w:rsid w:val="005F0FA0"/>
    <w:rsid w:val="00603DA8"/>
    <w:rsid w:val="00612563"/>
    <w:rsid w:val="00620392"/>
    <w:rsid w:val="00624867"/>
    <w:rsid w:val="006465D6"/>
    <w:rsid w:val="006A34F6"/>
    <w:rsid w:val="006A7002"/>
    <w:rsid w:val="006A7DAB"/>
    <w:rsid w:val="006D0117"/>
    <w:rsid w:val="006E56AF"/>
    <w:rsid w:val="00705F6C"/>
    <w:rsid w:val="00726688"/>
    <w:rsid w:val="007C0675"/>
    <w:rsid w:val="007F5AA1"/>
    <w:rsid w:val="00804458"/>
    <w:rsid w:val="00835579"/>
    <w:rsid w:val="00837417"/>
    <w:rsid w:val="00856B02"/>
    <w:rsid w:val="008B6A86"/>
    <w:rsid w:val="008B773F"/>
    <w:rsid w:val="008C1E72"/>
    <w:rsid w:val="008D1447"/>
    <w:rsid w:val="008E373D"/>
    <w:rsid w:val="008F0458"/>
    <w:rsid w:val="008F0465"/>
    <w:rsid w:val="00901F5F"/>
    <w:rsid w:val="00937F9D"/>
    <w:rsid w:val="00987A4C"/>
    <w:rsid w:val="009A2573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D3BF2"/>
    <w:rsid w:val="00AD56CB"/>
    <w:rsid w:val="00AE24BA"/>
    <w:rsid w:val="00B17B69"/>
    <w:rsid w:val="00B3190B"/>
    <w:rsid w:val="00B6362D"/>
    <w:rsid w:val="00B90378"/>
    <w:rsid w:val="00BD0141"/>
    <w:rsid w:val="00BE304B"/>
    <w:rsid w:val="00BF54B3"/>
    <w:rsid w:val="00BF59C3"/>
    <w:rsid w:val="00BF7B81"/>
    <w:rsid w:val="00BF7C2C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1471E"/>
    <w:rsid w:val="00D22685"/>
    <w:rsid w:val="00D3595B"/>
    <w:rsid w:val="00D51713"/>
    <w:rsid w:val="00D53C4F"/>
    <w:rsid w:val="00DB48EF"/>
    <w:rsid w:val="00E03A60"/>
    <w:rsid w:val="00E1085D"/>
    <w:rsid w:val="00E25368"/>
    <w:rsid w:val="00E865E6"/>
    <w:rsid w:val="00E94C12"/>
    <w:rsid w:val="00EA65C9"/>
    <w:rsid w:val="00EB7162"/>
    <w:rsid w:val="00EC0160"/>
    <w:rsid w:val="00EC18FC"/>
    <w:rsid w:val="00EF3370"/>
    <w:rsid w:val="00F17AD4"/>
    <w:rsid w:val="00F20E8F"/>
    <w:rsid w:val="00F452CD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4/02/Tabela-de-Valores-SMM_atualizacao-2024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804D8E"/>
    <w:rsid w:val="00850ED7"/>
    <w:rsid w:val="00A22722"/>
    <w:rsid w:val="00A23F55"/>
    <w:rsid w:val="00B244B4"/>
    <w:rsid w:val="00B65DA2"/>
    <w:rsid w:val="00C90D6A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41342A44A9004E6CB678A08B44E02D87">
    <w:name w:val="41342A44A9004E6CB678A08B44E02D87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C34C-8CBF-4ADB-A4A8-EEA8E286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4</cp:revision>
  <cp:lastPrinted>2019-12-10T10:11:00Z</cp:lastPrinted>
  <dcterms:created xsi:type="dcterms:W3CDTF">2024-08-29T09:05:00Z</dcterms:created>
  <dcterms:modified xsi:type="dcterms:W3CDTF">2024-09-11T13:04:00Z</dcterms:modified>
</cp:coreProperties>
</file>